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3D1" w14:textId="77777777" w:rsidR="007D4118" w:rsidRDefault="007D4118" w:rsidP="007D4118">
      <w:pPr>
        <w:pStyle w:val="Default"/>
      </w:pPr>
    </w:p>
    <w:p w14:paraId="7B799A4A" w14:textId="77777777" w:rsidR="007D4118" w:rsidRDefault="007D4118" w:rsidP="007D4118">
      <w:pPr>
        <w:pStyle w:val="Default"/>
        <w:rPr>
          <w:color w:val="auto"/>
        </w:rPr>
      </w:pPr>
      <w:r>
        <w:t xml:space="preserve"> </w:t>
      </w:r>
    </w:p>
    <w:p w14:paraId="03210245" w14:textId="77777777" w:rsidR="007D4118" w:rsidRDefault="007D4118" w:rsidP="007D4118">
      <w:pPr>
        <w:pStyle w:val="Default"/>
        <w:rPr>
          <w:color w:val="auto"/>
        </w:rPr>
      </w:pPr>
    </w:p>
    <w:p w14:paraId="2460CE6F" w14:textId="10301934"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 xml:space="preserve">Annex </w:t>
      </w:r>
      <w:r w:rsidR="00612E8D">
        <w:rPr>
          <w:rFonts w:ascii="Verdana" w:hAnsi="Verdana" w:cs="Verdana"/>
          <w:b/>
          <w:bCs/>
          <w:color w:val="auto"/>
          <w:sz w:val="28"/>
          <w:szCs w:val="28"/>
        </w:rPr>
        <w:t>c</w:t>
      </w:r>
    </w:p>
    <w:tbl>
      <w:tblPr>
        <w:tblW w:w="0" w:type="auto"/>
        <w:jc w:val="center"/>
        <w:tblBorders>
          <w:top w:val="nil"/>
          <w:left w:val="nil"/>
          <w:bottom w:val="nil"/>
          <w:right w:val="nil"/>
        </w:tblBorders>
        <w:tblLayout w:type="fixed"/>
        <w:tblLook w:val="0000" w:firstRow="0" w:lastRow="0" w:firstColumn="0" w:lastColumn="0" w:noHBand="0" w:noVBand="0"/>
      </w:tblPr>
      <w:tblGrid>
        <w:gridCol w:w="131"/>
        <w:gridCol w:w="3866"/>
        <w:gridCol w:w="3691"/>
        <w:gridCol w:w="872"/>
      </w:tblGrid>
      <w:tr w:rsidR="007D4118" w14:paraId="4AA8BA52" w14:textId="77777777" w:rsidTr="00612E8D">
        <w:trPr>
          <w:gridAfter w:val="1"/>
          <w:wAfter w:w="872" w:type="dxa"/>
          <w:trHeight w:val="116"/>
          <w:jc w:val="center"/>
        </w:trPr>
        <w:tc>
          <w:tcPr>
            <w:tcW w:w="7688" w:type="dxa"/>
            <w:gridSpan w:val="3"/>
            <w:tcBorders>
              <w:bottom w:val="single" w:sz="18" w:space="0" w:color="auto"/>
            </w:tcBorders>
          </w:tcPr>
          <w:p w14:paraId="30DC491A" w14:textId="77777777" w:rsidR="00C80121" w:rsidRDefault="00C80121" w:rsidP="00C80121">
            <w:pPr>
              <w:pStyle w:val="Default"/>
              <w:jc w:val="center"/>
              <w:rPr>
                <w:rFonts w:ascii="Verdana" w:hAnsi="Verdana" w:cs="Verdana"/>
                <w:b/>
                <w:bCs/>
                <w:color w:val="auto"/>
                <w:sz w:val="36"/>
                <w:szCs w:val="36"/>
              </w:rPr>
            </w:pPr>
          </w:p>
          <w:p w14:paraId="0DED2D96"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5EFA7D60" w14:textId="77777777" w:rsidR="007D4118" w:rsidRDefault="007D4118" w:rsidP="00C80121">
            <w:pPr>
              <w:pStyle w:val="Default"/>
              <w:jc w:val="center"/>
              <w:rPr>
                <w:rFonts w:ascii="Verdana" w:hAnsi="Verdana" w:cs="Verdana"/>
                <w:sz w:val="23"/>
                <w:szCs w:val="23"/>
              </w:rPr>
            </w:pPr>
          </w:p>
        </w:tc>
      </w:tr>
      <w:tr w:rsidR="00612E8D" w:rsidRPr="00612E8D" w14:paraId="638D672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8429" w:type="dxa"/>
            <w:gridSpan w:val="3"/>
            <w:shd w:val="clear" w:color="auto" w:fill="B8CCE4"/>
          </w:tcPr>
          <w:p w14:paraId="11FAF4C8" w14:textId="00394754"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Actual Procurement Timescales</w:t>
            </w:r>
          </w:p>
        </w:tc>
      </w:tr>
      <w:tr w:rsidR="00612E8D" w:rsidRPr="00612E8D" w14:paraId="60531304"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795"/>
        </w:trPr>
        <w:tc>
          <w:tcPr>
            <w:tcW w:w="3866" w:type="dxa"/>
          </w:tcPr>
          <w:p w14:paraId="42BA80B0"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Department / organisation</w:t>
            </w:r>
          </w:p>
        </w:tc>
        <w:tc>
          <w:tcPr>
            <w:tcW w:w="4563" w:type="dxa"/>
            <w:gridSpan w:val="2"/>
            <w:vAlign w:val="center"/>
          </w:tcPr>
          <w:p w14:paraId="07E7BD3A" w14:textId="1FC54218" w:rsidR="00612E8D" w:rsidRPr="00FF481C" w:rsidRDefault="00612E8D" w:rsidP="00FF481C">
            <w:pPr>
              <w:keepNext/>
              <w:spacing w:before="240" w:after="60" w:line="240" w:lineRule="auto"/>
              <w:outlineLvl w:val="0"/>
              <w:rPr>
                <w:rFonts w:ascii="Verdana" w:eastAsia="Times New Roman" w:hAnsi="Verdana" w:cs="Arial"/>
                <w:bCs/>
                <w:kern w:val="32"/>
                <w:lang w:eastAsia="ko-KR"/>
              </w:rPr>
            </w:pPr>
            <w:r w:rsidRPr="00FF481C">
              <w:rPr>
                <w:rFonts w:ascii="Verdana" w:hAnsi="Verdana" w:cs="Verdana"/>
              </w:rPr>
              <w:t>Babcock Land Defence Limited</w:t>
            </w:r>
          </w:p>
        </w:tc>
      </w:tr>
      <w:tr w:rsidR="00612E8D" w:rsidRPr="00612E8D" w14:paraId="4588BE4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807"/>
        </w:trPr>
        <w:tc>
          <w:tcPr>
            <w:tcW w:w="3866" w:type="dxa"/>
          </w:tcPr>
          <w:p w14:paraId="6E0D5C17"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Title of procurement</w:t>
            </w:r>
          </w:p>
        </w:tc>
        <w:tc>
          <w:tcPr>
            <w:tcW w:w="4563" w:type="dxa"/>
            <w:gridSpan w:val="2"/>
            <w:vAlign w:val="center"/>
          </w:tcPr>
          <w:p w14:paraId="02BEB984" w14:textId="77777777" w:rsidR="00A22D48" w:rsidRDefault="00A22D48" w:rsidP="00FF481C">
            <w:pPr>
              <w:rPr>
                <w:rFonts w:ascii="Verdana" w:hAnsi="Verdana" w:cs="Verdana"/>
              </w:rPr>
            </w:pPr>
            <w:r w:rsidRPr="00A22D48">
              <w:rPr>
                <w:rFonts w:ascii="Verdana" w:hAnsi="Verdana" w:cs="Verdana"/>
              </w:rPr>
              <w:t>IRM20/7502</w:t>
            </w:r>
          </w:p>
          <w:p w14:paraId="1192BDD1" w14:textId="734023A3" w:rsidR="00612E8D" w:rsidRPr="00FF481C" w:rsidRDefault="00A22D48" w:rsidP="00FF481C">
            <w:pPr>
              <w:keepNext/>
              <w:spacing w:before="240" w:after="60" w:line="240" w:lineRule="auto"/>
              <w:outlineLvl w:val="0"/>
              <w:rPr>
                <w:rFonts w:ascii="Verdana" w:eastAsia="Times New Roman" w:hAnsi="Verdana" w:cs="Arial"/>
                <w:bCs/>
                <w:kern w:val="32"/>
                <w:lang w:eastAsia="ko-KR"/>
              </w:rPr>
            </w:pPr>
            <w:r w:rsidRPr="00A22D48">
              <w:rPr>
                <w:rFonts w:ascii="Verdana" w:hAnsi="Verdana" w:cs="Calibri"/>
                <w:color w:val="000000"/>
              </w:rPr>
              <w:t>Repair of VST Transmissions, Drives and Associated Items</w:t>
            </w:r>
          </w:p>
        </w:tc>
      </w:tr>
      <w:tr w:rsidR="00612E8D" w:rsidRPr="00612E8D" w14:paraId="4830869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3866" w:type="dxa"/>
            <w:vAlign w:val="center"/>
          </w:tcPr>
          <w:p w14:paraId="29F8DBAD"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Start date</w:t>
            </w:r>
          </w:p>
        </w:tc>
        <w:tc>
          <w:tcPr>
            <w:tcW w:w="4563" w:type="dxa"/>
            <w:gridSpan w:val="2"/>
            <w:vAlign w:val="center"/>
          </w:tcPr>
          <w:p w14:paraId="4B103791" w14:textId="7B0FBE55" w:rsidR="00612E8D" w:rsidRPr="00FF481C" w:rsidRDefault="00A22D48" w:rsidP="00FF481C">
            <w:pPr>
              <w:spacing w:after="0"/>
              <w:rPr>
                <w:rFonts w:ascii="Verdana" w:hAnsi="Verdana" w:cs="Calibri"/>
                <w:color w:val="000000"/>
              </w:rPr>
            </w:pPr>
            <w:r>
              <w:rPr>
                <w:rFonts w:ascii="Verdana" w:hAnsi="Verdana" w:cs="Calibri"/>
                <w:color w:val="000000"/>
              </w:rPr>
              <w:t>05</w:t>
            </w:r>
            <w:r w:rsidR="00FF481C" w:rsidRPr="00FF481C">
              <w:rPr>
                <w:rFonts w:ascii="Verdana" w:hAnsi="Verdana" w:cs="Calibri"/>
                <w:color w:val="000000"/>
              </w:rPr>
              <w:t xml:space="preserve"> </w:t>
            </w:r>
            <w:r>
              <w:rPr>
                <w:rFonts w:ascii="Verdana" w:hAnsi="Verdana" w:cs="Calibri"/>
                <w:color w:val="000000"/>
              </w:rPr>
              <w:t xml:space="preserve">November </w:t>
            </w:r>
            <w:r w:rsidR="00FF481C" w:rsidRPr="00FF481C">
              <w:rPr>
                <w:rFonts w:ascii="Verdana" w:hAnsi="Verdana" w:cs="Calibri"/>
                <w:color w:val="000000"/>
              </w:rPr>
              <w:t>202</w:t>
            </w:r>
            <w:r>
              <w:rPr>
                <w:rFonts w:ascii="Verdana" w:hAnsi="Verdana" w:cs="Calibri"/>
                <w:color w:val="000000"/>
              </w:rPr>
              <w:t>0</w:t>
            </w:r>
          </w:p>
        </w:tc>
      </w:tr>
      <w:tr w:rsidR="00612E8D" w:rsidRPr="00612E8D" w14:paraId="2091E10D"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08A87C05"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Planned date of contract award</w:t>
            </w:r>
          </w:p>
        </w:tc>
        <w:tc>
          <w:tcPr>
            <w:tcW w:w="4563" w:type="dxa"/>
            <w:gridSpan w:val="2"/>
            <w:vAlign w:val="center"/>
          </w:tcPr>
          <w:p w14:paraId="42AA7687" w14:textId="78BA75F5" w:rsidR="00612E8D" w:rsidRPr="00FF481C" w:rsidRDefault="00A22D48" w:rsidP="00A22D48">
            <w:pPr>
              <w:keepNext/>
              <w:spacing w:after="0" w:line="240" w:lineRule="auto"/>
              <w:outlineLvl w:val="0"/>
              <w:rPr>
                <w:rFonts w:ascii="Verdana" w:eastAsia="Times New Roman" w:hAnsi="Verdana" w:cs="Arial"/>
                <w:bCs/>
                <w:kern w:val="32"/>
                <w:lang w:eastAsia="ko-KR"/>
              </w:rPr>
            </w:pPr>
            <w:r>
              <w:rPr>
                <w:rFonts w:ascii="Verdana" w:hAnsi="Verdana" w:cs="Calibri"/>
                <w:color w:val="000000"/>
              </w:rPr>
              <w:t>29</w:t>
            </w:r>
            <w:r w:rsidR="00FF481C" w:rsidRPr="00FF481C">
              <w:rPr>
                <w:rFonts w:ascii="Verdana" w:hAnsi="Verdana" w:cs="Calibri"/>
                <w:color w:val="000000"/>
              </w:rPr>
              <w:t xml:space="preserve"> </w:t>
            </w:r>
            <w:r>
              <w:rPr>
                <w:rFonts w:ascii="Verdana" w:hAnsi="Verdana" w:cs="Calibri"/>
                <w:color w:val="000000"/>
              </w:rPr>
              <w:t>January</w:t>
            </w:r>
            <w:r w:rsidR="00FF481C" w:rsidRPr="00FF481C">
              <w:rPr>
                <w:rFonts w:ascii="Verdana" w:hAnsi="Verdana" w:cs="Calibri"/>
                <w:color w:val="000000"/>
              </w:rPr>
              <w:t xml:space="preserve"> 202</w:t>
            </w:r>
            <w:r>
              <w:rPr>
                <w:rFonts w:ascii="Verdana" w:hAnsi="Verdana" w:cs="Calibri"/>
                <w:color w:val="000000"/>
              </w:rPr>
              <w:t>1</w:t>
            </w:r>
          </w:p>
        </w:tc>
      </w:tr>
      <w:tr w:rsidR="00612E8D" w:rsidRPr="00612E8D" w14:paraId="361AF9C2"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1773788E"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 xml:space="preserve">Actual Date of contract award </w:t>
            </w:r>
          </w:p>
        </w:tc>
        <w:tc>
          <w:tcPr>
            <w:tcW w:w="4563" w:type="dxa"/>
            <w:gridSpan w:val="2"/>
            <w:vAlign w:val="center"/>
          </w:tcPr>
          <w:p w14:paraId="43E4A857" w14:textId="4355F07D" w:rsidR="00612E8D" w:rsidRPr="00FF481C" w:rsidRDefault="00A22D48" w:rsidP="00FF481C">
            <w:pPr>
              <w:spacing w:after="0"/>
              <w:rPr>
                <w:rFonts w:ascii="Verdana" w:hAnsi="Verdana" w:cs="Calibri"/>
                <w:color w:val="000000"/>
              </w:rPr>
            </w:pPr>
            <w:r>
              <w:rPr>
                <w:rFonts w:ascii="Verdana" w:hAnsi="Verdana" w:cs="Calibri"/>
                <w:color w:val="000000"/>
              </w:rPr>
              <w:t>13</w:t>
            </w:r>
            <w:r w:rsidR="00FF481C" w:rsidRPr="00FF481C">
              <w:rPr>
                <w:rFonts w:ascii="Verdana" w:hAnsi="Verdana" w:cs="Calibri"/>
                <w:color w:val="000000"/>
              </w:rPr>
              <w:t xml:space="preserve"> </w:t>
            </w:r>
            <w:r>
              <w:rPr>
                <w:rFonts w:ascii="Verdana" w:hAnsi="Verdana" w:cs="Calibri"/>
                <w:color w:val="000000"/>
              </w:rPr>
              <w:t>June</w:t>
            </w:r>
            <w:r w:rsidR="00FF481C" w:rsidRPr="00FF481C">
              <w:rPr>
                <w:rFonts w:ascii="Verdana" w:hAnsi="Verdana" w:cs="Calibri"/>
                <w:color w:val="000000"/>
              </w:rPr>
              <w:t xml:space="preserve"> 2022</w:t>
            </w:r>
          </w:p>
        </w:tc>
      </w:tr>
    </w:tbl>
    <w:p w14:paraId="07F16C4A" w14:textId="77777777" w:rsidR="00C80121" w:rsidRPr="00C80121" w:rsidRDefault="00C80121" w:rsidP="00C80121"/>
    <w:p w14:paraId="53D40CF4" w14:textId="77777777" w:rsidR="00C80121" w:rsidRPr="00C80121" w:rsidRDefault="00C80121" w:rsidP="00C80121"/>
    <w:p w14:paraId="0901BDB7" w14:textId="77777777" w:rsidR="00C80121" w:rsidRPr="00C80121" w:rsidRDefault="00C80121" w:rsidP="00C80121"/>
    <w:p w14:paraId="22D7DD7D"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4E58CD3D"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3FC68C47"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3F0067F2"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45AB627E" w14:textId="4E4D1101" w:rsidR="00C80121" w:rsidRDefault="00C80121" w:rsidP="00C80121">
      <w:pPr>
        <w:tabs>
          <w:tab w:val="left" w:pos="1980"/>
        </w:tabs>
      </w:pPr>
    </w:p>
    <w:p w14:paraId="5AEE596F" w14:textId="77777777" w:rsidR="00C80121" w:rsidRDefault="00C80121" w:rsidP="00C80121">
      <w:pPr>
        <w:tabs>
          <w:tab w:val="left" w:pos="1980"/>
        </w:tabs>
      </w:pPr>
    </w:p>
    <w:p w14:paraId="04E9D31E" w14:textId="77777777" w:rsidR="00C80121" w:rsidRPr="00C80121" w:rsidRDefault="00C80121" w:rsidP="00C80121">
      <w:pPr>
        <w:tabs>
          <w:tab w:val="left" w:pos="1980"/>
        </w:tabs>
      </w:pPr>
    </w:p>
    <w:sectPr w:rsidR="00C80121" w:rsidRPr="00C8012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7B5C" w14:textId="77777777" w:rsidR="007D4118" w:rsidRDefault="007D4118" w:rsidP="007D4118">
      <w:pPr>
        <w:spacing w:after="0" w:line="240" w:lineRule="auto"/>
      </w:pPr>
      <w:r>
        <w:separator/>
      </w:r>
    </w:p>
  </w:endnote>
  <w:endnote w:type="continuationSeparator" w:id="0">
    <w:p w14:paraId="11935CFB"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BFF" w14:textId="77777777" w:rsidR="00DA2CFC" w:rsidRDefault="00DA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23B1" w14:textId="3A8AC528" w:rsidR="00612E8D" w:rsidRPr="00612E8D" w:rsidRDefault="00612E8D" w:rsidP="00612E8D">
    <w:pPr>
      <w:tabs>
        <w:tab w:val="center" w:pos="4153"/>
        <w:tab w:val="right" w:pos="8306"/>
      </w:tabs>
      <w:spacing w:after="0" w:line="240" w:lineRule="auto"/>
      <w:jc w:val="center"/>
      <w:rPr>
        <w:rFonts w:ascii="Verdana" w:eastAsia="Times New Roman" w:hAnsi="Verdana" w:cs="Times New Roman"/>
        <w:sz w:val="18"/>
        <w:szCs w:val="24"/>
        <w:lang w:eastAsia="ko-KR"/>
      </w:rPr>
    </w:pPr>
    <w:r w:rsidRPr="00612E8D">
      <w:rPr>
        <w:rFonts w:ascii="Verdana" w:eastAsia="Times New Roman" w:hAnsi="Verdana" w:cs="Times New Roman"/>
        <w:sz w:val="18"/>
        <w:szCs w:val="18"/>
        <w:lang w:eastAsia="ko-KR"/>
      </w:rPr>
      <w:t xml:space="preserve">Annex C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PAGE </w:instrText>
    </w:r>
    <w:r w:rsidRPr="00612E8D">
      <w:rPr>
        <w:rFonts w:ascii="Verdana" w:eastAsia="Times New Roman" w:hAnsi="Verdana" w:cs="Times New Roman"/>
        <w:sz w:val="18"/>
        <w:szCs w:val="18"/>
        <w:lang w:eastAsia="ko-KR"/>
      </w:rPr>
      <w:fldChar w:fldCharType="separate"/>
    </w:r>
    <w:r w:rsidR="00DA2CFC">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Pr="00612E8D">
      <w:rPr>
        <w:rFonts w:ascii="Verdana" w:eastAsia="Times New Roman" w:hAnsi="Verdana" w:cs="Times New Roman"/>
        <w:sz w:val="18"/>
        <w:szCs w:val="18"/>
        <w:lang w:eastAsia="ko-KR"/>
      </w:rPr>
      <w:t xml:space="preserve"> of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SECTIONPAGES  </w:instrText>
    </w:r>
    <w:r w:rsidRPr="00612E8D">
      <w:rPr>
        <w:rFonts w:ascii="Verdana" w:eastAsia="Times New Roman" w:hAnsi="Verdana" w:cs="Times New Roman"/>
        <w:sz w:val="18"/>
        <w:szCs w:val="18"/>
        <w:lang w:eastAsia="ko-KR"/>
      </w:rPr>
      <w:fldChar w:fldCharType="separate"/>
    </w:r>
    <w:r w:rsidR="00A22D48">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00A22D48">
      <w:rPr>
        <w:rFonts w:ascii="Verdana" w:eastAsia="Times New Roman" w:hAnsi="Verdana" w:cs="Times New Roman"/>
        <w:sz w:val="18"/>
        <w:szCs w:val="24"/>
        <w:lang w:eastAsia="ko-KR"/>
      </w:rPr>
      <w:pict w14:anchorId="2028A149">
        <v:rect id="_x0000_i1025" style="width:0;height:1.5pt" o:hrstd="t" o:hr="t" fillcolor="#9d9da1" stroked="f"/>
      </w:pict>
    </w:r>
  </w:p>
  <w:p w14:paraId="532623A7" w14:textId="77777777" w:rsidR="00612E8D" w:rsidRPr="00612E8D" w:rsidRDefault="00612E8D" w:rsidP="00612E8D">
    <w:pPr>
      <w:tabs>
        <w:tab w:val="center" w:pos="4153"/>
        <w:tab w:val="right" w:pos="9000"/>
      </w:tabs>
      <w:spacing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Version 7.0 dated 1 March 2022</w:t>
    </w:r>
    <w:r w:rsidRPr="00612E8D">
      <w:rPr>
        <w:rFonts w:ascii="Verdana" w:eastAsia="Times New Roman" w:hAnsi="Verdana" w:cs="Times New Roman"/>
        <w:sz w:val="18"/>
        <w:szCs w:val="18"/>
        <w:lang w:eastAsia="ko-KR"/>
      </w:rPr>
      <w:tab/>
    </w:r>
    <w:r w:rsidRPr="00612E8D">
      <w:rPr>
        <w:rFonts w:ascii="Verdana" w:eastAsia="Times New Roman" w:hAnsi="Verdana" w:cs="Times New Roman"/>
        <w:sz w:val="18"/>
        <w:szCs w:val="18"/>
        <w:lang w:eastAsia="ko-KR"/>
      </w:rPr>
      <w:tab/>
      <w:t xml:space="preserve">       Source: The Commercial Toolkit </w:t>
    </w:r>
  </w:p>
  <w:p w14:paraId="2762395A" w14:textId="164D7F95" w:rsidR="00612E8D" w:rsidRPr="00612E8D" w:rsidRDefault="00612E8D" w:rsidP="00612E8D">
    <w:pPr>
      <w:tabs>
        <w:tab w:val="center" w:pos="4153"/>
        <w:tab w:val="right" w:pos="9000"/>
      </w:tabs>
      <w:spacing w:after="0" w:line="240" w:lineRule="auto"/>
      <w:jc w:val="right"/>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ab/>
      <w:t>At: http://aof.uwh.diif.r.mil.uk or https://www.gov.uk/guidance/knowledge-in-defence-kid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F034" w14:textId="77777777" w:rsidR="00DA2CFC" w:rsidRDefault="00DA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D260" w14:textId="77777777" w:rsidR="007D4118" w:rsidRDefault="007D4118" w:rsidP="007D4118">
      <w:pPr>
        <w:spacing w:after="0" w:line="240" w:lineRule="auto"/>
      </w:pPr>
      <w:r>
        <w:separator/>
      </w:r>
    </w:p>
  </w:footnote>
  <w:footnote w:type="continuationSeparator" w:id="0">
    <w:p w14:paraId="22819088"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28A01" w14:textId="0B81E709" w:rsidR="007D4118" w:rsidRPr="00A22D48" w:rsidRDefault="00A22D48" w:rsidP="00A22D48">
    <w:pPr>
      <w:pStyle w:val="Header"/>
    </w:pPr>
    <w:r>
      <w:rPr>
        <w:rFonts w:ascii="Verdana" w:hAnsi="Verdana" w:cs="Calibri"/>
        <w:color w:val="000000"/>
      </w:rPr>
      <w:fldChar w:fldCharType="begin" w:fldLock="1"/>
    </w:r>
    <w:r>
      <w:rPr>
        <w:rFonts w:ascii="Verdana" w:hAnsi="Verdana" w:cs="Calibri"/>
        <w:color w:val="000000"/>
      </w:rPr>
      <w:instrText xml:space="preserve"> DOCPROPERTY bjHeaderEvenPageDocProperty \* MERGEFORMAT </w:instrText>
    </w:r>
    <w:r>
      <w:rPr>
        <w:rFonts w:ascii="Verdana" w:hAnsi="Verdana" w:cs="Calibri"/>
        <w:color w:val="000000"/>
      </w:rPr>
      <w:fldChar w:fldCharType="separate"/>
    </w:r>
    <w:r w:rsidRPr="00A22D48">
      <w:rPr>
        <w:rFonts w:ascii="Arial" w:hAnsi="Arial" w:cs="Arial"/>
        <w:color w:val="F00000"/>
        <w:sz w:val="20"/>
        <w:szCs w:val="20"/>
      </w:rPr>
      <w:t>Classification:</w:t>
    </w:r>
    <w:r w:rsidRPr="00A22D48">
      <w:rPr>
        <w:rFonts w:ascii="Arial" w:hAnsi="Arial" w:cs="Arial"/>
        <w:color w:val="000000"/>
        <w:sz w:val="20"/>
        <w:szCs w:val="20"/>
      </w:rPr>
      <w:t xml:space="preserve">OFFICIAL </w:t>
    </w:r>
    <w:r>
      <w:rPr>
        <w:rFonts w:ascii="Verdana" w:hAnsi="Verdana" w:cs="Calibri"/>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419" w14:textId="3A567F84" w:rsidR="00A22D48" w:rsidRDefault="00A22D48" w:rsidP="00A22D48">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A22D48">
      <w:rPr>
        <w:rFonts w:ascii="Verdana" w:eastAsia="Times New Roman" w:hAnsi="Verdana" w:cs="Calibri"/>
        <w:color w:val="000000"/>
        <w:sz w:val="18"/>
        <w:szCs w:val="18"/>
        <w:lang w:eastAsia="ko-KR"/>
      </w:rPr>
      <w:fldChar w:fldCharType="begin" w:fldLock="1"/>
    </w:r>
    <w:r w:rsidRPr="00A22D48">
      <w:rPr>
        <w:rFonts w:ascii="Verdana" w:eastAsia="Times New Roman" w:hAnsi="Verdana" w:cs="Calibri"/>
        <w:color w:val="000000"/>
        <w:sz w:val="18"/>
        <w:szCs w:val="18"/>
        <w:lang w:eastAsia="ko-KR"/>
      </w:rPr>
      <w:instrText xml:space="preserve"> DOCPROPERTY bjHeaderBothDocProperty \* MERGEFORMAT </w:instrText>
    </w:r>
    <w:r w:rsidRPr="00A22D48">
      <w:rPr>
        <w:rFonts w:ascii="Verdana" w:eastAsia="Times New Roman" w:hAnsi="Verdana" w:cs="Calibri"/>
        <w:color w:val="000000"/>
        <w:sz w:val="18"/>
        <w:szCs w:val="18"/>
        <w:lang w:eastAsia="ko-KR"/>
      </w:rPr>
      <w:fldChar w:fldCharType="separate"/>
    </w:r>
    <w:r w:rsidRPr="00A22D48">
      <w:rPr>
        <w:rFonts w:ascii="Arial" w:eastAsia="Times New Roman" w:hAnsi="Arial" w:cs="Arial"/>
        <w:color w:val="F00000"/>
        <w:sz w:val="20"/>
        <w:szCs w:val="20"/>
        <w:lang w:eastAsia="ko-KR"/>
      </w:rPr>
      <w:t>Classification:</w:t>
    </w:r>
    <w:r w:rsidRPr="00A22D48">
      <w:rPr>
        <w:rFonts w:ascii="Arial" w:eastAsia="Times New Roman" w:hAnsi="Arial" w:cs="Arial"/>
        <w:color w:val="000000"/>
        <w:sz w:val="20"/>
        <w:szCs w:val="20"/>
        <w:lang w:eastAsia="ko-KR"/>
      </w:rPr>
      <w:t xml:space="preserve">OFFICIAL </w:t>
    </w:r>
    <w:r w:rsidRPr="00A22D48">
      <w:rPr>
        <w:rFonts w:ascii="Verdana" w:eastAsia="Times New Roman" w:hAnsi="Verdana" w:cs="Calibri"/>
        <w:color w:val="000000"/>
        <w:sz w:val="18"/>
        <w:szCs w:val="18"/>
        <w:lang w:eastAsia="ko-KR"/>
      </w:rPr>
      <w:fldChar w:fldCharType="end"/>
    </w:r>
  </w:p>
  <w:p w14:paraId="7078253A" w14:textId="30DF4B36" w:rsidR="00612E8D" w:rsidRPr="00612E8D" w:rsidRDefault="00612E8D" w:rsidP="00612E8D">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Transparency - Publication of Tenders and Contracts</w:t>
    </w:r>
  </w:p>
  <w:p w14:paraId="4E5C3C74" w14:textId="4C391D8D" w:rsidR="00C80121" w:rsidRPr="00612E8D" w:rsidRDefault="00612E8D" w:rsidP="00612E8D">
    <w:pPr>
      <w:pStyle w:val="Default"/>
      <w:rPr>
        <w:sz w:val="18"/>
        <w:szCs w:val="18"/>
      </w:rPr>
    </w:pPr>
    <w:r w:rsidRPr="00612E8D">
      <w:rPr>
        <w:rFonts w:ascii="Verdana" w:eastAsia="Times New Roman" w:hAnsi="Verdana" w:cs="Times New Roman"/>
        <w:color w:val="auto"/>
        <w:sz w:val="18"/>
        <w:szCs w:val="18"/>
        <w:lang w:eastAsia="ko-KR"/>
      </w:rPr>
      <w:t>Commercial Policy Statement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4EAC" w14:textId="36F1EFE5" w:rsidR="007D4118" w:rsidRPr="00A22D48" w:rsidRDefault="00A22D48" w:rsidP="00A22D48">
    <w:pPr>
      <w:pStyle w:val="Header"/>
    </w:pPr>
    <w:r>
      <w:rPr>
        <w:rFonts w:ascii="Verdana" w:hAnsi="Verdana" w:cs="Calibri"/>
        <w:color w:val="000000"/>
      </w:rPr>
      <w:fldChar w:fldCharType="begin" w:fldLock="1"/>
    </w:r>
    <w:r>
      <w:rPr>
        <w:rFonts w:ascii="Verdana" w:hAnsi="Verdana" w:cs="Calibri"/>
        <w:color w:val="000000"/>
      </w:rPr>
      <w:instrText xml:space="preserve"> DOCPROPERTY bjHeaderFirstPageDocProperty \* MERGEFORMAT </w:instrText>
    </w:r>
    <w:r>
      <w:rPr>
        <w:rFonts w:ascii="Verdana" w:hAnsi="Verdana" w:cs="Calibri"/>
        <w:color w:val="000000"/>
      </w:rPr>
      <w:fldChar w:fldCharType="separate"/>
    </w:r>
    <w:r w:rsidRPr="00A22D48">
      <w:rPr>
        <w:rFonts w:ascii="Arial" w:hAnsi="Arial" w:cs="Arial"/>
        <w:color w:val="F00000"/>
        <w:sz w:val="20"/>
        <w:szCs w:val="20"/>
      </w:rPr>
      <w:t>Classification:</w:t>
    </w:r>
    <w:r w:rsidRPr="00A22D48">
      <w:rPr>
        <w:rFonts w:ascii="Arial" w:hAnsi="Arial" w:cs="Arial"/>
        <w:color w:val="000000"/>
        <w:sz w:val="20"/>
        <w:szCs w:val="20"/>
      </w:rPr>
      <w:t xml:space="preserve">OFFICIAL </w:t>
    </w:r>
    <w:r>
      <w:rPr>
        <w:rFonts w:ascii="Verdana" w:hAnsi="Verdana" w:cs="Calibri"/>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7EFB4819"/>
    <w:multiLevelType w:val="multilevel"/>
    <w:tmpl w:val="41F23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118"/>
    <w:rsid w:val="001C3D72"/>
    <w:rsid w:val="00207D22"/>
    <w:rsid w:val="00273390"/>
    <w:rsid w:val="00531081"/>
    <w:rsid w:val="005551C2"/>
    <w:rsid w:val="00612E8D"/>
    <w:rsid w:val="006B6F8C"/>
    <w:rsid w:val="007D4118"/>
    <w:rsid w:val="007F1CD7"/>
    <w:rsid w:val="00895F83"/>
    <w:rsid w:val="00A22D48"/>
    <w:rsid w:val="00C80121"/>
    <w:rsid w:val="00DA2CFC"/>
    <w:rsid w:val="00EC5D58"/>
    <w:rsid w:val="00FF48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4D5176D4"/>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612E8D"/>
    <w:pPr>
      <w:numPr>
        <w:numId w:val="2"/>
      </w:numPr>
      <w:spacing w:before="120"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24337">
      <w:bodyDiv w:val="1"/>
      <w:marLeft w:val="0"/>
      <w:marRight w:val="0"/>
      <w:marTop w:val="0"/>
      <w:marBottom w:val="0"/>
      <w:divBdr>
        <w:top w:val="none" w:sz="0" w:space="0" w:color="auto"/>
        <w:left w:val="none" w:sz="0" w:space="0" w:color="auto"/>
        <w:bottom w:val="none" w:sz="0" w:space="0" w:color="auto"/>
        <w:right w:val="none" w:sz="0" w:space="0" w:color="auto"/>
      </w:divBdr>
    </w:div>
    <w:div w:id="816189798">
      <w:bodyDiv w:val="1"/>
      <w:marLeft w:val="0"/>
      <w:marRight w:val="0"/>
      <w:marTop w:val="0"/>
      <w:marBottom w:val="0"/>
      <w:divBdr>
        <w:top w:val="none" w:sz="0" w:space="0" w:color="auto"/>
        <w:left w:val="none" w:sz="0" w:space="0" w:color="auto"/>
        <w:bottom w:val="none" w:sz="0" w:space="0" w:color="auto"/>
        <w:right w:val="none" w:sz="0" w:space="0" w:color="auto"/>
      </w:divBdr>
    </w:div>
    <w:div w:id="1356661813">
      <w:bodyDiv w:val="1"/>
      <w:marLeft w:val="0"/>
      <w:marRight w:val="0"/>
      <w:marTop w:val="0"/>
      <w:marBottom w:val="0"/>
      <w:divBdr>
        <w:top w:val="none" w:sz="0" w:space="0" w:color="auto"/>
        <w:left w:val="none" w:sz="0" w:space="0" w:color="auto"/>
        <w:bottom w:val="none" w:sz="0" w:space="0" w:color="auto"/>
        <w:right w:val="none" w:sz="0" w:space="0" w:color="auto"/>
      </w:divBdr>
    </w:div>
    <w:div w:id="16483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782</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066AFF8E-AC65-4E85-B840-13CFE212C87A}">
  <ds:schemaRefs>
    <ds:schemaRef ds:uri="Microsoft.SharePoint.Taxonomy.ContentTypeSync"/>
  </ds:schemaRefs>
</ds:datastoreItem>
</file>

<file path=customXml/itemProps2.xml><?xml version="1.0" encoding="utf-8"?>
<ds:datastoreItem xmlns:ds="http://schemas.openxmlformats.org/officeDocument/2006/customXml" ds:itemID="{6C35E5A7-A5AF-42E4-B9C5-BC714A31E300}"/>
</file>

<file path=customXml/itemProps3.xml><?xml version="1.0" encoding="utf-8"?>
<ds:datastoreItem xmlns:ds="http://schemas.openxmlformats.org/officeDocument/2006/customXml" ds:itemID="{695F5922-D1E0-4F87-8F1D-53225839AB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www.w3.org/XML/1998/namespace"/>
    <ds:schemaRef ds:uri="http://purl.org/dc/dcmitype/"/>
  </ds:schemaRefs>
</ds:datastoreItem>
</file>

<file path=customXml/itemProps4.xml><?xml version="1.0" encoding="utf-8"?>
<ds:datastoreItem xmlns:ds="http://schemas.openxmlformats.org/officeDocument/2006/customXml" ds:itemID="{F78FE698-0CA7-4B98-A7AB-DBAE2C7AEE30}">
  <ds:schemaRefs>
    <ds:schemaRef ds:uri="http://schemas.microsoft.com/sharepoint/v3/contenttype/forms"/>
  </ds:schemaRefs>
</ds:datastoreItem>
</file>

<file path=customXml/itemProps5.xml><?xml version="1.0" encoding="utf-8"?>
<ds:datastoreItem xmlns:ds="http://schemas.openxmlformats.org/officeDocument/2006/customXml" ds:itemID="{9D5FF9BA-1B61-4E8A-B322-F80534971D9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113</Words>
  <Characters>647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B-contract award-20220315-IRM18 5923</dc:title>
  <dc:subject/>
  <dc:creator>Chalmers, Jayne</dc:creator>
  <cp:keywords/>
  <dc:description/>
  <cp:lastModifiedBy>Zandi, Ela</cp:lastModifiedBy>
  <cp:revision>11</cp:revision>
  <dcterms:created xsi:type="dcterms:W3CDTF">2022-03-11T09:49:00Z</dcterms:created>
  <dcterms:modified xsi:type="dcterms:W3CDTF">2022-06-27T16:05:00Z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SecurityLabel">
    <vt:lpwstr> OFFICIAL </vt:lpwstr>
  </property>
  <property fmtid="{D5CDD505-2E9C-101B-9397-08002B2CF9AE}" pid="5" name="Babcock_Classification">
    <vt:lpwstr>OFFICIAL</vt:lpwstr>
  </property>
  <property fmtid="{D5CDD505-2E9C-101B-9397-08002B2CF9AE}" pid="6" name="bjHeaderBothDocProperty">
    <vt:lpwstr>Classification:OFFICIAL </vt:lpwstr>
  </property>
  <property fmtid="{D5CDD505-2E9C-101B-9397-08002B2CF9AE}" pid="7" name="bjHeaderFirstPageDocProperty">
    <vt:lpwstr>Classification:OFFICIAL </vt:lpwstr>
  </property>
  <property fmtid="{D5CDD505-2E9C-101B-9397-08002B2CF9AE}" pid="8" name="bjHeaderEvenPageDocProperty">
    <vt:lpwstr>Classification:OFFICIAL </vt:lpwstr>
  </property>
  <property fmtid="{D5CDD505-2E9C-101B-9397-08002B2CF9AE}" pid="9" name="ContentTypeId">
    <vt:lpwstr>0x01010047E81270CD024898973E66C04AD2D0EE01004C546B852D3600499642273078C45CBF</vt:lpwstr>
  </property>
  <property fmtid="{D5CDD505-2E9C-101B-9397-08002B2CF9AE}" pid="10" name="Order">
    <vt:r8>4259200</vt:r8>
  </property>
  <property fmtid="{D5CDD505-2E9C-101B-9397-08002B2CF9AE}" pid="11" name="ClassificationLevel">
    <vt:lpwstr>1;#OFFICIAL|87d29b11-bc96-4c96-9377-c849a4587d86</vt:lpwstr>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uid="47cc8f8b-180e-40c4-a136-6a877bdefbcc" value="" /&gt;&lt;element uid="423c4663-cba9-47bc-a06e-8ffc60ba16fb" value="" /&gt;&lt;/sisl&gt;</vt:lpwstr>
  </property>
  <property fmtid="{D5CDD505-2E9C-101B-9397-08002B2CF9AE}" pid="15" name="bjClsUserRVM">
    <vt:lpwstr>[]</vt:lpwstr>
  </property>
</Properties>
</file>